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3CA" w:rsidRDefault="00703D3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6F3B4D" w:rsidRPr="006F3B4D">
        <w:rPr>
          <w:rFonts w:ascii="Arial" w:eastAsia="宋体" w:hAnsi="Arial"/>
          <w:b/>
          <w:i/>
          <w:color w:val="auto"/>
          <w:sz w:val="28"/>
          <w:lang w:eastAsia="en-US"/>
        </w:rPr>
        <w:t>2401065</w:t>
      </w:r>
    </w:p>
    <w:p w:rsidR="000E43CA" w:rsidRDefault="00703D3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</w:rPr>
        <w:t>0xxxx)</w:t>
      </w:r>
    </w:p>
    <w:p w:rsidR="000E43CA" w:rsidRDefault="000E43CA">
      <w:pPr>
        <w:rPr>
          <w:rFonts w:ascii="Arial" w:hAnsi="Arial" w:cs="Arial"/>
        </w:rPr>
      </w:pPr>
    </w:p>
    <w:p w:rsidR="000E43CA" w:rsidRDefault="00703D3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CMCC</w:t>
      </w:r>
    </w:p>
    <w:p w:rsidR="000E43CA" w:rsidRDefault="00703D3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KI on </w:t>
      </w:r>
      <w:r>
        <w:rPr>
          <w:rFonts w:ascii="Arial" w:hAnsi="Arial" w:cs="Arial" w:hint="eastAsia"/>
          <w:b/>
        </w:rPr>
        <w:t>Enhancement of LCS to support AI/ML-based positioning</w:t>
      </w:r>
      <w:r>
        <w:rPr>
          <w:rFonts w:ascii="Arial" w:hAnsi="Arial" w:cs="Arial"/>
          <w:b/>
        </w:rPr>
        <w:t xml:space="preserve"> (WT1.</w:t>
      </w:r>
      <w:r>
        <w:rPr>
          <w:rFonts w:ascii="Arial" w:eastAsia="宋体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>)</w:t>
      </w:r>
    </w:p>
    <w:p w:rsidR="000E43CA" w:rsidRDefault="0070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E43CA" w:rsidRDefault="00703D3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15</w:t>
      </w:r>
    </w:p>
    <w:p w:rsidR="000E43CA" w:rsidRDefault="00703D3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AIML</w:t>
      </w:r>
      <w:r>
        <w:rPr>
          <w:rFonts w:ascii="Arial" w:hAnsi="Arial" w:cs="Arial"/>
          <w:b/>
        </w:rPr>
        <w:t>_</w:t>
      </w:r>
      <w:r>
        <w:rPr>
          <w:rFonts w:ascii="Arial" w:eastAsia="宋体" w:hAnsi="Arial" w:cs="Arial" w:hint="eastAsia"/>
          <w:b/>
          <w:lang w:val="en-US" w:eastAsia="zh-CN"/>
        </w:rPr>
        <w:t>CN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0E43CA" w:rsidRDefault="00703D3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a new key issue to study the </w:t>
      </w:r>
      <w:r>
        <w:rPr>
          <w:rFonts w:ascii="Arial" w:hAnsi="Arial" w:cs="Arial" w:hint="eastAsia"/>
          <w:i/>
        </w:rPr>
        <w:t>New KI on Enhancement of LCS to support AI/ML-based positioning</w:t>
      </w:r>
      <w:r>
        <w:rPr>
          <w:rFonts w:ascii="Arial" w:hAnsi="Arial" w:cs="Arial"/>
          <w:i/>
        </w:rPr>
        <w:t xml:space="preserve"> to WT1.</w:t>
      </w:r>
      <w:r>
        <w:rPr>
          <w:rFonts w:ascii="Arial" w:eastAsia="宋体" w:hAnsi="Arial" w:cs="Arial" w:hint="eastAsia"/>
          <w:i/>
          <w:lang w:val="en-US" w:eastAsia="zh-CN"/>
        </w:rPr>
        <w:t>4</w:t>
      </w:r>
      <w:r>
        <w:rPr>
          <w:rFonts w:ascii="Arial" w:hAnsi="Arial" w:cs="Arial"/>
          <w:i/>
        </w:rPr>
        <w:t>.</w:t>
      </w:r>
    </w:p>
    <w:p w:rsidR="000E43CA" w:rsidRDefault="00703D35">
      <w:pPr>
        <w:pStyle w:val="1"/>
      </w:pPr>
      <w:r>
        <w:t>1. Introduction/Discussion</w:t>
      </w:r>
    </w:p>
    <w:p w:rsidR="000E43CA" w:rsidRDefault="00703D35">
      <w:pPr>
        <w:jc w:val="both"/>
        <w:rPr>
          <w:lang w:eastAsia="zh-CN"/>
        </w:rPr>
      </w:pPr>
      <w:r>
        <w:rPr>
          <w:lang w:eastAsia="zh-CN"/>
        </w:rPr>
        <w:t>This contribution is related to WT#1.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:</w:t>
      </w:r>
    </w:p>
    <w:p w:rsidR="000E43CA" w:rsidRPr="006631EF" w:rsidRDefault="00703D35">
      <w:pPr>
        <w:pStyle w:val="B2"/>
        <w:ind w:left="1437" w:hanging="870"/>
        <w:rPr>
          <w:rFonts w:eastAsia="宋体"/>
          <w:i/>
          <w:color w:val="auto"/>
          <w:lang w:val="en-US" w:eastAsia="ko-KR"/>
        </w:rPr>
      </w:pPr>
      <w:r w:rsidRPr="006631EF">
        <w:rPr>
          <w:rFonts w:eastAsia="宋体" w:hint="eastAsia"/>
          <w:i/>
          <w:color w:val="auto"/>
          <w:lang w:val="en-US" w:eastAsia="zh-CN"/>
        </w:rPr>
        <w:t>WT1.4:</w:t>
      </w:r>
      <w:r w:rsidRPr="006631EF">
        <w:rPr>
          <w:rFonts w:eastAsia="宋体" w:hint="eastAsia"/>
          <w:i/>
          <w:color w:val="auto"/>
          <w:lang w:val="en-US" w:eastAsia="zh-CN"/>
        </w:rPr>
        <w:tab/>
        <w:t>Study whether and how to consider enhancements to LCS to support AI/ML based Positioning considering the conclusions in 3GPP TR 38.843</w:t>
      </w:r>
      <w:r w:rsidRPr="006631EF">
        <w:rPr>
          <w:rFonts w:eastAsia="宋体" w:hint="eastAsia"/>
          <w:i/>
          <w:color w:val="auto"/>
          <w:lang w:val="en-US" w:eastAsia="ko-KR"/>
        </w:rPr>
        <w:t>.</w:t>
      </w:r>
    </w:p>
    <w:p w:rsidR="000E43CA" w:rsidRDefault="00703D35">
      <w:r>
        <w:rPr>
          <w:rFonts w:eastAsia="宋体" w:hint="eastAsia"/>
          <w:lang w:val="en-US" w:eastAsia="zh-CN"/>
        </w:rPr>
        <w:t xml:space="preserve">According to TR 38.843, </w:t>
      </w:r>
      <w:r>
        <w:t>the following Cases are considered for the study:</w:t>
      </w:r>
    </w:p>
    <w:p w:rsidR="000E43CA" w:rsidRDefault="00703D35">
      <w:pPr>
        <w:pStyle w:val="B1"/>
      </w:pPr>
      <w:r>
        <w:t>-</w:t>
      </w:r>
      <w:r>
        <w:tab/>
        <w:t>Case 1: UE-based positioning with UE-side model, direct AI/ML or AI/ML assisted positioning</w:t>
      </w:r>
    </w:p>
    <w:p w:rsidR="000E43CA" w:rsidRDefault="00703D35">
      <w:pPr>
        <w:pStyle w:val="B1"/>
      </w:pPr>
      <w:r>
        <w:t>-</w:t>
      </w:r>
      <w:r>
        <w:tab/>
        <w:t>Case 2a: UE-assisted/LMF-based positioning with UE-side model, AI/ML assisted positioning</w:t>
      </w:r>
    </w:p>
    <w:p w:rsidR="000E43CA" w:rsidRDefault="00703D35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>Case 2b: UE-assisted/LMF-based positioning with LMF-side model, direct AI/ML positioning</w:t>
      </w:r>
    </w:p>
    <w:p w:rsidR="000E43CA" w:rsidRDefault="00703D35">
      <w:pPr>
        <w:pStyle w:val="B1"/>
      </w:pPr>
      <w:r>
        <w:t>-</w:t>
      </w:r>
      <w:r>
        <w:tab/>
        <w:t xml:space="preserve">Case 3a: NG-RAN node assisted positioning with </w:t>
      </w:r>
      <w:proofErr w:type="spellStart"/>
      <w:r>
        <w:t>gNB</w:t>
      </w:r>
      <w:proofErr w:type="spellEnd"/>
      <w:r>
        <w:t>-side model, AI/ML assisted positioning</w:t>
      </w:r>
    </w:p>
    <w:p w:rsidR="000E43CA" w:rsidRDefault="00703D35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>Case 3b: NG-RAN node assisted positioning with LMF-side model, direct AI/ML positioning</w:t>
      </w:r>
    </w:p>
    <w:p w:rsidR="000E43CA" w:rsidRDefault="00703D35">
      <w:r>
        <w:t>For positioning enhancement use case:</w:t>
      </w:r>
    </w:p>
    <w:p w:rsidR="000E43CA" w:rsidRDefault="00703D35">
      <w:pPr>
        <w:pStyle w:val="B1"/>
      </w:pPr>
      <w:r>
        <w:t>-</w:t>
      </w:r>
      <w:r>
        <w:tab/>
        <w:t xml:space="preserve">For </w:t>
      </w:r>
      <w:r>
        <w:rPr>
          <w:i/>
          <w:iCs/>
        </w:rPr>
        <w:t>model training</w:t>
      </w:r>
      <w:r>
        <w:t>, training data can be generated by UE/PRU/</w:t>
      </w:r>
      <w:proofErr w:type="spellStart"/>
      <w:r>
        <w:t>gNB</w:t>
      </w:r>
      <w:proofErr w:type="spellEnd"/>
      <w:r>
        <w:t>/LMF.</w:t>
      </w:r>
    </w:p>
    <w:p w:rsidR="000E43CA" w:rsidRDefault="00703D35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 xml:space="preserve">For LMF-side </w:t>
      </w:r>
      <w:r>
        <w:rPr>
          <w:b/>
          <w:bCs/>
          <w:i/>
          <w:iCs/>
        </w:rPr>
        <w:t>model inference</w:t>
      </w:r>
      <w:r>
        <w:rPr>
          <w:b/>
          <w:bCs/>
        </w:rPr>
        <w:t xml:space="preserve"> (Case 2b, Case 3b), input data can be generated by UE/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terminated at LMF.</w:t>
      </w:r>
    </w:p>
    <w:p w:rsidR="000E43CA" w:rsidRDefault="00703D35">
      <w:pPr>
        <w:pStyle w:val="B1"/>
      </w:pPr>
      <w:r>
        <w:t>-</w:t>
      </w:r>
      <w:r>
        <w:tab/>
        <w:t xml:space="preserve">For </w:t>
      </w:r>
      <w:proofErr w:type="spellStart"/>
      <w:r>
        <w:t>gNB</w:t>
      </w:r>
      <w:proofErr w:type="spellEnd"/>
      <w:r>
        <w:t xml:space="preserve">-side </w:t>
      </w:r>
      <w:r>
        <w:rPr>
          <w:i/>
          <w:iCs/>
        </w:rPr>
        <w:t>model inference</w:t>
      </w:r>
      <w:r>
        <w:t xml:space="preserve"> (Case 3a), input data is internally available at </w:t>
      </w:r>
      <w:proofErr w:type="spellStart"/>
      <w:r>
        <w:t>gNB</w:t>
      </w:r>
      <w:proofErr w:type="spellEnd"/>
      <w:r>
        <w:t>.</w:t>
      </w:r>
    </w:p>
    <w:p w:rsidR="000E43CA" w:rsidRDefault="00703D35">
      <w:pPr>
        <w:pStyle w:val="B1"/>
      </w:pPr>
      <w:r>
        <w:t>-</w:t>
      </w:r>
      <w:r>
        <w:tab/>
        <w:t xml:space="preserve">For UE-side </w:t>
      </w:r>
      <w:r>
        <w:rPr>
          <w:i/>
          <w:iCs/>
        </w:rPr>
        <w:t>model inference</w:t>
      </w:r>
      <w:r>
        <w:t xml:space="preserve"> (Case 1, Case 2a), input data is internally available at UE.</w:t>
      </w:r>
    </w:p>
    <w:p w:rsidR="000E43CA" w:rsidRDefault="00703D35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 xml:space="preserve">For </w:t>
      </w:r>
      <w:r>
        <w:rPr>
          <w:b/>
          <w:bCs/>
          <w:i/>
          <w:iCs/>
        </w:rPr>
        <w:t>performance monitoring</w:t>
      </w:r>
      <w:r>
        <w:rPr>
          <w:b/>
          <w:bCs/>
        </w:rPr>
        <w:t xml:space="preserve"> at the LMF side, calculated performance metrics (if needed) or data needed for performance metric calculation (if needed) can be generated by UE/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terminated at LMF.</w:t>
      </w:r>
    </w:p>
    <w:p w:rsidR="000E43CA" w:rsidRDefault="00703D35">
      <w:pPr>
        <w:pStyle w:val="B1"/>
      </w:pPr>
      <w:r>
        <w:t>-</w:t>
      </w:r>
      <w:r>
        <w:tab/>
        <w:t xml:space="preserve">For </w:t>
      </w:r>
      <w:r>
        <w:rPr>
          <w:i/>
          <w:iCs/>
        </w:rPr>
        <w:t>performance monitoring</w:t>
      </w:r>
      <w:r>
        <w:t xml:space="preserve"> at the </w:t>
      </w:r>
      <w:proofErr w:type="spellStart"/>
      <w:r>
        <w:t>gNB</w:t>
      </w:r>
      <w:proofErr w:type="spellEnd"/>
      <w:r>
        <w:t xml:space="preserve"> side, calculated performance metrics (if needed) or data needed for performance metric calculation (if needed) can be generated by at least </w:t>
      </w:r>
      <w:proofErr w:type="spellStart"/>
      <w:r>
        <w:t>gNB</w:t>
      </w:r>
      <w:proofErr w:type="spellEnd"/>
      <w:r>
        <w:t>.</w:t>
      </w:r>
    </w:p>
    <w:p w:rsidR="000E43CA" w:rsidRDefault="00703D35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596640" cy="15240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3CA" w:rsidRDefault="00703D35">
      <w:pPr>
        <w:rPr>
          <w:lang w:eastAsia="zh-CN"/>
        </w:rPr>
      </w:pPr>
      <w:r>
        <w:rPr>
          <w:rFonts w:hint="eastAsia"/>
          <w:lang w:eastAsia="zh-CN"/>
        </w:rPr>
        <w:t>For LMF-side model inference (Case 2b, Case 3b), input data can be generated by UE/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terminated at LMF.</w:t>
      </w:r>
    </w:p>
    <w:p w:rsidR="000E43CA" w:rsidRDefault="00703D35">
      <w:pPr>
        <w:rPr>
          <w:lang w:eastAsia="zh-CN"/>
        </w:rPr>
      </w:pPr>
      <w:r>
        <w:rPr>
          <w:rFonts w:hint="eastAsia"/>
          <w:lang w:eastAsia="zh-CN"/>
        </w:rPr>
        <w:t>Considering that the core network has defined the intelligent network element NWDAF since R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 xml:space="preserve">16, and has formed the capabilities of data </w:t>
      </w:r>
      <w:r>
        <w:rPr>
          <w:rFonts w:hint="eastAsia"/>
          <w:lang w:val="en-US" w:eastAsia="zh-CN"/>
        </w:rPr>
        <w:t>collection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AI/ML </w:t>
      </w:r>
      <w:r>
        <w:rPr>
          <w:rFonts w:hint="eastAsia"/>
          <w:lang w:eastAsia="zh-CN"/>
        </w:rPr>
        <w:t xml:space="preserve">training, </w:t>
      </w:r>
      <w:r>
        <w:rPr>
          <w:rFonts w:hint="eastAsia"/>
          <w:lang w:val="en-US" w:eastAsia="zh-CN"/>
        </w:rPr>
        <w:t>inference</w:t>
      </w:r>
      <w:r>
        <w:rPr>
          <w:rFonts w:hint="eastAsia"/>
          <w:lang w:eastAsia="zh-CN"/>
        </w:rPr>
        <w:t xml:space="preserve"> and closed-loop control by R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 xml:space="preserve">18, and supports the network data </w:t>
      </w:r>
      <w:r w:rsidR="00213AAA">
        <w:rPr>
          <w:lang w:val="en-US" w:eastAsia="zh-CN"/>
        </w:rPr>
        <w:t>analytics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architecture of diversified solutions, the interaction between NWDAF and LMF is considered to </w:t>
      </w:r>
      <w:r w:rsidR="00213AAA">
        <w:rPr>
          <w:rFonts w:hint="eastAsia"/>
          <w:lang w:val="en-US" w:eastAsia="zh-CN"/>
        </w:rPr>
        <w:t xml:space="preserve">AI </w:t>
      </w:r>
      <w:r>
        <w:rPr>
          <w:rFonts w:hint="eastAsia"/>
          <w:lang w:eastAsia="zh-CN"/>
        </w:rPr>
        <w:t>assisted positioning. The general solution is as follows:</w:t>
      </w:r>
    </w:p>
    <w:p w:rsidR="000E43CA" w:rsidRDefault="00703D35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-</w:t>
      </w:r>
      <w:r>
        <w:rPr>
          <w:rFonts w:eastAsia="Times New Roman"/>
          <w:lang w:eastAsia="ko-KR"/>
        </w:rPr>
        <w:tab/>
      </w:r>
      <w:r>
        <w:rPr>
          <w:rFonts w:eastAsia="Times New Roman" w:hint="eastAsia"/>
          <w:lang w:eastAsia="ko-KR"/>
        </w:rPr>
        <w:t>AMF</w:t>
      </w:r>
      <w:r>
        <w:rPr>
          <w:rFonts w:eastAsia="Times New Roman" w:hint="eastAsia"/>
          <w:lang w:val="en-US" w:eastAsia="zh-CN"/>
        </w:rPr>
        <w:t xml:space="preserve">, </w:t>
      </w:r>
      <w:r>
        <w:rPr>
          <w:rFonts w:eastAsia="Times New Roman" w:hint="eastAsia"/>
          <w:lang w:eastAsia="ko-KR"/>
        </w:rPr>
        <w:t xml:space="preserve">LMF </w:t>
      </w:r>
      <w:r>
        <w:rPr>
          <w:rFonts w:eastAsia="Times New Roman" w:hint="eastAsia"/>
          <w:lang w:val="en-US" w:eastAsia="zh-CN"/>
        </w:rPr>
        <w:t xml:space="preserve">or </w:t>
      </w:r>
      <w:r>
        <w:rPr>
          <w:rFonts w:eastAsia="Times New Roman" w:hint="eastAsia"/>
          <w:lang w:eastAsia="ko-KR"/>
        </w:rPr>
        <w:t xml:space="preserve">other </w:t>
      </w:r>
      <w:r>
        <w:rPr>
          <w:rFonts w:eastAsia="Times New Roman" w:hint="eastAsia"/>
          <w:lang w:val="en-US" w:eastAsia="zh-CN"/>
        </w:rPr>
        <w:t>NFs</w:t>
      </w:r>
      <w:r>
        <w:rPr>
          <w:rFonts w:eastAsia="Times New Roman" w:hint="eastAsia"/>
          <w:lang w:eastAsia="ko-KR"/>
        </w:rPr>
        <w:t xml:space="preserve"> with positioning information are used to assist positioning through AI</w:t>
      </w:r>
      <w:r>
        <w:rPr>
          <w:rFonts w:eastAsia="Times New Roman" w:hint="eastAsia"/>
          <w:lang w:val="en-US" w:eastAsia="zh-CN"/>
        </w:rPr>
        <w:t>/ML</w:t>
      </w:r>
      <w:r>
        <w:rPr>
          <w:rFonts w:eastAsia="Times New Roman" w:hint="eastAsia"/>
          <w:lang w:eastAsia="ko-KR"/>
        </w:rPr>
        <w:t xml:space="preserve"> model training and inference services provided by NWDAF.</w:t>
      </w:r>
    </w:p>
    <w:p w:rsidR="000E43CA" w:rsidRDefault="00703D35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 w:hint="eastAsia"/>
          <w:lang w:eastAsia="ko-KR"/>
        </w:rPr>
        <w:t xml:space="preserve">NWDAF </w:t>
      </w:r>
      <w:r>
        <w:rPr>
          <w:rFonts w:eastAsia="Times New Roman" w:hint="eastAsia"/>
          <w:lang w:val="en-US" w:eastAsia="zh-CN"/>
        </w:rPr>
        <w:t>may monitor or improve t</w:t>
      </w:r>
      <w:r>
        <w:rPr>
          <w:rFonts w:eastAsia="Times New Roman" w:hint="eastAsia"/>
          <w:lang w:eastAsia="ko-KR"/>
        </w:rPr>
        <w:t>he ability to assist in positioning data accuracy, AI</w:t>
      </w:r>
      <w:r>
        <w:rPr>
          <w:rFonts w:eastAsia="Times New Roman" w:hint="eastAsia"/>
          <w:lang w:val="en-US" w:eastAsia="zh-CN"/>
        </w:rPr>
        <w:t xml:space="preserve">/ML </w:t>
      </w:r>
      <w:r>
        <w:rPr>
          <w:rFonts w:eastAsia="Times New Roman" w:hint="eastAsia"/>
          <w:lang w:eastAsia="ko-KR"/>
        </w:rPr>
        <w:t>model performance, and more.</w:t>
      </w:r>
    </w:p>
    <w:p w:rsidR="000E43CA" w:rsidRDefault="00703D35">
      <w:pPr>
        <w:pStyle w:val="1"/>
      </w:pPr>
      <w:r>
        <w:t>2. Text Proposal</w:t>
      </w:r>
    </w:p>
    <w:p w:rsidR="000E43CA" w:rsidRDefault="00703D35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12CD0" w:rsidRPr="00D12CD0">
        <w:rPr>
          <w:rFonts w:hint="eastAsia"/>
          <w:lang w:eastAsia="zh-CN"/>
        </w:rPr>
        <w:t>into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lang w:eastAsia="zh-CN"/>
        </w:rPr>
        <w:t>8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</w:p>
    <w:p w:rsidR="000E43CA" w:rsidRDefault="0070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:rsidR="000E43CA" w:rsidRDefault="00703D35">
      <w:pPr>
        <w:pStyle w:val="1"/>
        <w:ind w:left="0" w:firstLine="0"/>
      </w:pPr>
      <w:bookmarkStart w:id="2" w:name="_Toc324232210"/>
      <w:bookmarkStart w:id="3" w:name="_Toc326248701"/>
      <w:bookmarkStart w:id="4" w:name="_Toc421821978"/>
      <w:bookmarkEnd w:id="1"/>
      <w:r>
        <w:t>5</w:t>
      </w:r>
      <w:r>
        <w:tab/>
      </w:r>
      <w:bookmarkEnd w:id="2"/>
      <w:bookmarkEnd w:id="3"/>
      <w:r>
        <w:t>Key Issues</w:t>
      </w:r>
      <w:bookmarkEnd w:id="4"/>
    </w:p>
    <w:p w:rsidR="000E43CA" w:rsidRDefault="00703D35">
      <w:pPr>
        <w:pStyle w:val="2"/>
        <w:rPr>
          <w:lang w:eastAsia="zh-CN"/>
        </w:rPr>
      </w:pPr>
      <w:bookmarkStart w:id="5" w:name="_Toc421821979"/>
      <w:bookmarkStart w:id="6" w:name="_Toc326248702"/>
      <w:bookmarkStart w:id="7" w:name="_Toc324232211"/>
      <w:proofErr w:type="gramStart"/>
      <w:r>
        <w:t>5.x</w:t>
      </w:r>
      <w:proofErr w:type="gramEnd"/>
      <w:r>
        <w:tab/>
        <w:t xml:space="preserve">Key Issue # </w:t>
      </w:r>
      <w:r>
        <w:rPr>
          <w:rFonts w:eastAsia="宋体" w:hint="eastAsia"/>
          <w:lang w:val="en-US" w:eastAsia="zh-CN"/>
        </w:rPr>
        <w:t>X</w:t>
      </w:r>
      <w:r>
        <w:t xml:space="preserve">- </w:t>
      </w:r>
      <w:bookmarkEnd w:id="5"/>
      <w:bookmarkEnd w:id="6"/>
      <w:bookmarkEnd w:id="7"/>
      <w:r>
        <w:rPr>
          <w:rFonts w:hint="eastAsia"/>
        </w:rPr>
        <w:t>Enhancement of LCS to support AI/ML-based positioning</w:t>
      </w:r>
    </w:p>
    <w:p w:rsidR="000E43CA" w:rsidRPr="00D12CD0" w:rsidRDefault="00703D35">
      <w:pPr>
        <w:pStyle w:val="3"/>
        <w:rPr>
          <w:rFonts w:ascii="Times New Roman" w:hAnsi="Times New Roman"/>
          <w:color w:val="000000"/>
          <w:sz w:val="20"/>
          <w:lang w:eastAsia="zh-CN"/>
        </w:rPr>
      </w:pPr>
      <w:bookmarkStart w:id="8" w:name="_Toc421821980"/>
      <w:bookmarkStart w:id="9" w:name="_Toc326248703"/>
      <w:proofErr w:type="gramStart"/>
      <w:r>
        <w:t>5.x.1</w:t>
      </w:r>
      <w:proofErr w:type="gramEnd"/>
      <w:r>
        <w:tab/>
        <w:t>Description</w:t>
      </w:r>
      <w:bookmarkEnd w:id="8"/>
      <w:bookmarkEnd w:id="9"/>
    </w:p>
    <w:p w:rsidR="000E43CA" w:rsidRDefault="00703D35">
      <w:pPr>
        <w:rPr>
          <w:rFonts w:eastAsia="等线"/>
          <w:bCs/>
          <w:lang w:eastAsia="zh-CN"/>
        </w:rPr>
      </w:pPr>
      <w:r>
        <w:rPr>
          <w:lang w:eastAsia="zh-CN"/>
        </w:rPr>
        <w:t>This key issue proposes to study whether and how</w:t>
      </w:r>
      <w:r w:rsidRPr="00D12CD0">
        <w:rPr>
          <w:rFonts w:hint="eastAsia"/>
          <w:lang w:eastAsia="zh-CN"/>
        </w:rPr>
        <w:t xml:space="preserve"> </w:t>
      </w:r>
      <w:r w:rsidR="00D12CD0" w:rsidRPr="00D12CD0">
        <w:rPr>
          <w:lang w:eastAsia="zh-CN"/>
        </w:rPr>
        <w:t xml:space="preserve">to enhance </w:t>
      </w:r>
      <w:r w:rsidRPr="00D12CD0">
        <w:rPr>
          <w:rFonts w:hint="eastAsia"/>
          <w:lang w:eastAsia="zh-CN"/>
        </w:rPr>
        <w:t>LCS supports AI/ML-based positioning</w:t>
      </w:r>
      <w:r>
        <w:rPr>
          <w:lang w:eastAsia="zh-CN"/>
        </w:rPr>
        <w:t xml:space="preserve">. </w:t>
      </w:r>
      <w:r>
        <w:rPr>
          <w:rFonts w:eastAsia="等线"/>
        </w:rPr>
        <w:t>In this key issue, the following aspects need to be studied:</w:t>
      </w:r>
    </w:p>
    <w:p w:rsidR="000E43CA" w:rsidRDefault="00703D35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Whether </w:t>
      </w:r>
      <w:r w:rsidR="00174B81">
        <w:rPr>
          <w:rFonts w:eastAsia="Times New Roman"/>
          <w:lang w:eastAsia="ko-KR"/>
        </w:rPr>
        <w:t>and how to make</w:t>
      </w:r>
      <w:r>
        <w:rPr>
          <w:rFonts w:eastAsia="Times New Roman"/>
          <w:lang w:eastAsia="ko-KR"/>
        </w:rPr>
        <w:t xml:space="preserve"> architectural and/or functional enhancements for </w:t>
      </w:r>
      <w:r w:rsidR="00213AAA">
        <w:rPr>
          <w:rFonts w:eastAsia="宋体"/>
          <w:lang w:val="en-US" w:eastAsia="zh-CN"/>
        </w:rPr>
        <w:t>enabling</w:t>
      </w:r>
      <w:r>
        <w:rPr>
          <w:rFonts w:hint="eastAsia"/>
        </w:rPr>
        <w:t xml:space="preserve"> LCS </w:t>
      </w:r>
      <w:r w:rsidR="00213AAA">
        <w:t xml:space="preserve">system </w:t>
      </w:r>
      <w:r>
        <w:rPr>
          <w:rFonts w:hint="eastAsia"/>
        </w:rPr>
        <w:t>to support AI/ML-based positioning</w:t>
      </w:r>
      <w:r>
        <w:rPr>
          <w:rFonts w:eastAsia="Times New Roman"/>
          <w:lang w:eastAsia="ko-KR"/>
        </w:rPr>
        <w:t>, if there is additional signalling load caused by any new functional enhancement and how to mitigate the signalling?</w:t>
      </w:r>
    </w:p>
    <w:p w:rsidR="000E43CA" w:rsidRDefault="00703D35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Whether and how the </w:t>
      </w:r>
      <w:r>
        <w:rPr>
          <w:rFonts w:eastAsia="宋体" w:hint="eastAsia"/>
          <w:lang w:val="en-US" w:eastAsia="zh-CN"/>
        </w:rPr>
        <w:t>LMF</w:t>
      </w:r>
      <w:r>
        <w:rPr>
          <w:rFonts w:eastAsia="Times New Roman"/>
          <w:lang w:eastAsia="ko-KR"/>
        </w:rPr>
        <w:t xml:space="preserve"> can improve</w:t>
      </w:r>
      <w:r>
        <w:rPr>
          <w:rFonts w:eastAsia="宋体" w:hint="eastAsia"/>
          <w:lang w:val="en-US" w:eastAsia="zh-CN"/>
        </w:rPr>
        <w:t xml:space="preserve"> the</w:t>
      </w:r>
      <w:r>
        <w:rPr>
          <w:rFonts w:eastAsia="Times New Roman"/>
          <w:lang w:eastAsia="ko-KR"/>
        </w:rPr>
        <w:t xml:space="preserve"> correctness of </w:t>
      </w:r>
      <w:r>
        <w:rPr>
          <w:rFonts w:hint="eastAsia"/>
          <w:lang w:eastAsia="zh-CN"/>
        </w:rPr>
        <w:t>AI/ML-based positioning</w:t>
      </w:r>
      <w:r>
        <w:rPr>
          <w:rFonts w:eastAsia="Times New Roman"/>
          <w:lang w:eastAsia="ko-KR"/>
        </w:rPr>
        <w:t xml:space="preserve"> (e.g. which existing and/or additional information may be used by the </w:t>
      </w:r>
      <w:r>
        <w:rPr>
          <w:rFonts w:eastAsia="宋体" w:hint="eastAsia"/>
          <w:lang w:val="en-US" w:eastAsia="zh-CN"/>
        </w:rPr>
        <w:t>LMF</w:t>
      </w:r>
      <w:r>
        <w:rPr>
          <w:rFonts w:eastAsia="Times New Roman"/>
          <w:lang w:eastAsia="ko-KR"/>
        </w:rPr>
        <w:t xml:space="preserve"> to improve the correctness of </w:t>
      </w:r>
      <w:r>
        <w:rPr>
          <w:rFonts w:hint="eastAsia"/>
          <w:lang w:eastAsia="zh-CN"/>
        </w:rPr>
        <w:t>AI/ML-based positioning</w:t>
      </w:r>
      <w:r>
        <w:rPr>
          <w:rFonts w:eastAsia="Times New Roman"/>
          <w:lang w:eastAsia="ko-KR"/>
        </w:rPr>
        <w:t>)?</w:t>
      </w:r>
    </w:p>
    <w:p w:rsidR="000E43CA" w:rsidRDefault="00703D35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Whether and which action(s) should be taken by consumer NF to help improve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Times New Roman"/>
          <w:lang w:eastAsia="ko-KR"/>
        </w:rPr>
        <w:t xml:space="preserve">correctness of </w:t>
      </w:r>
      <w:r>
        <w:rPr>
          <w:rFonts w:eastAsia="宋体" w:hint="eastAsia"/>
          <w:lang w:val="en-US" w:eastAsia="zh-CN"/>
        </w:rPr>
        <w:t>LMF</w:t>
      </w:r>
      <w:r>
        <w:rPr>
          <w:rFonts w:eastAsia="Times New Roman"/>
          <w:lang w:eastAsia="ko-KR"/>
        </w:rPr>
        <w:t xml:space="preserve"> </w:t>
      </w:r>
      <w:r>
        <w:rPr>
          <w:rFonts w:hint="eastAsia"/>
          <w:lang w:eastAsia="zh-CN"/>
        </w:rPr>
        <w:t>positioning</w:t>
      </w:r>
      <w:r>
        <w:rPr>
          <w:rFonts w:eastAsia="Times New Roman"/>
          <w:lang w:eastAsia="ko-KR"/>
        </w:rPr>
        <w:t>.</w:t>
      </w:r>
    </w:p>
    <w:p w:rsidR="000E43CA" w:rsidRDefault="00703D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the NWDAF can assist the </w:t>
      </w:r>
      <w:r>
        <w:rPr>
          <w:rFonts w:hint="eastAsia"/>
          <w:lang w:val="en-US" w:eastAsia="zh-CN"/>
        </w:rPr>
        <w:t xml:space="preserve">LMF </w:t>
      </w:r>
      <w:r>
        <w:rPr>
          <w:rFonts w:hint="eastAsia"/>
          <w:lang w:eastAsia="zh-CN"/>
        </w:rPr>
        <w:t>in supporting AI/ML-based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>, considering the following aspects:</w:t>
      </w:r>
    </w:p>
    <w:p w:rsidR="000E43CA" w:rsidRDefault="00703D35">
      <w:pPr>
        <w:pStyle w:val="B2"/>
        <w:rPr>
          <w:lang w:val="en-GB" w:eastAsia="en-US"/>
        </w:rPr>
      </w:pPr>
      <w:r>
        <w:rPr>
          <w:lang w:val="en-GB" w:eastAsia="en-US"/>
        </w:rPr>
        <w:t>-</w:t>
      </w:r>
      <w:r>
        <w:rPr>
          <w:lang w:val="en-GB" w:eastAsia="en-US"/>
        </w:rPr>
        <w:tab/>
        <w:t xml:space="preserve">If NWDAF provides analytics to assist </w:t>
      </w:r>
      <w:r>
        <w:rPr>
          <w:rFonts w:hint="eastAsia"/>
          <w:lang w:val="en-GB" w:eastAsia="en-US"/>
        </w:rPr>
        <w:t>LMF in supporting AI/ML-based positioning</w:t>
      </w:r>
      <w:r>
        <w:rPr>
          <w:lang w:val="en-GB" w:eastAsia="en-US"/>
        </w:rPr>
        <w:t xml:space="preserve">. What is the </w:t>
      </w:r>
      <w:bookmarkStart w:id="10" w:name="_GoBack"/>
      <w:bookmarkEnd w:id="10"/>
      <w:r>
        <w:rPr>
          <w:lang w:val="en-GB" w:eastAsia="en-US"/>
        </w:rPr>
        <w:t xml:space="preserve">potential consumer of these analytics (e.g. </w:t>
      </w:r>
      <w:r>
        <w:rPr>
          <w:rFonts w:eastAsia="宋体" w:hint="eastAsia"/>
          <w:lang w:val="en-US" w:eastAsia="zh-CN"/>
        </w:rPr>
        <w:t>AF/AMF</w:t>
      </w:r>
      <w:r>
        <w:rPr>
          <w:lang w:val="en-GB" w:eastAsia="en-US"/>
        </w:rPr>
        <w:t>) and how does that consumer use these analytics?</w:t>
      </w:r>
    </w:p>
    <w:p w:rsidR="000E43CA" w:rsidRDefault="00703D35">
      <w:pPr>
        <w:pStyle w:val="B2"/>
        <w:rPr>
          <w:lang w:val="en-GB" w:eastAsia="en-US"/>
        </w:rPr>
      </w:pPr>
      <w:r>
        <w:rPr>
          <w:rFonts w:hint="eastAsia"/>
          <w:lang w:val="en-GB" w:eastAsia="en-US"/>
        </w:rPr>
        <w:t>-</w:t>
      </w:r>
      <w:r>
        <w:rPr>
          <w:rFonts w:hint="eastAsia"/>
          <w:lang w:val="en-GB" w:eastAsia="en-US"/>
        </w:rPr>
        <w:tab/>
        <w:t>How and which information is needed to enhance the AI/ML model provisioning to improve the correctness of AI/ML-based positioning.</w:t>
      </w:r>
    </w:p>
    <w:p w:rsidR="000E43CA" w:rsidRDefault="00703D35">
      <w:pPr>
        <w:pStyle w:val="B2"/>
        <w:rPr>
          <w:lang w:val="en-GB" w:eastAsia="en-US"/>
        </w:rPr>
      </w:pPr>
      <w:r>
        <w:rPr>
          <w:rFonts w:hint="eastAsia"/>
          <w:lang w:val="en-GB" w:eastAsia="en-US"/>
        </w:rPr>
        <w:t>-</w:t>
      </w:r>
      <w:r>
        <w:rPr>
          <w:rFonts w:hint="eastAsia"/>
          <w:lang w:val="en-GB" w:eastAsia="en-US"/>
        </w:rPr>
        <w:tab/>
        <w:t xml:space="preserve">Study mechanisms to detect that </w:t>
      </w:r>
      <w:r w:rsidR="00D12CD0">
        <w:rPr>
          <w:lang w:val="en-GB" w:eastAsia="en-US"/>
        </w:rPr>
        <w:t xml:space="preserve">whether </w:t>
      </w:r>
      <w:r w:rsidR="00213AAA" w:rsidRPr="00213AAA">
        <w:rPr>
          <w:lang w:val="en-GB" w:eastAsia="en-US"/>
        </w:rPr>
        <w:t xml:space="preserve">deviation </w:t>
      </w:r>
      <w:r w:rsidR="00D12CD0" w:rsidRPr="00D12CD0">
        <w:rPr>
          <w:lang w:val="en-GB" w:eastAsia="en-US"/>
        </w:rPr>
        <w:t xml:space="preserve">on </w:t>
      </w:r>
      <w:r>
        <w:rPr>
          <w:rFonts w:hint="eastAsia"/>
          <w:lang w:val="en-GB" w:eastAsia="en-US"/>
        </w:rPr>
        <w:t xml:space="preserve">AI/ML </w:t>
      </w:r>
      <w:r w:rsidR="00D12CD0" w:rsidRPr="00D12CD0">
        <w:rPr>
          <w:rFonts w:hint="eastAsia"/>
          <w:lang w:val="en-GB" w:eastAsia="en-US"/>
        </w:rPr>
        <w:t>prediction</w:t>
      </w:r>
      <w:r w:rsidR="00D12CD0">
        <w:rPr>
          <w:lang w:val="en-GB" w:eastAsia="en-US"/>
        </w:rPr>
        <w:t xml:space="preserve"> </w:t>
      </w:r>
      <w:r>
        <w:rPr>
          <w:rFonts w:hint="eastAsia"/>
          <w:lang w:val="en-GB" w:eastAsia="en-US"/>
        </w:rPr>
        <w:t xml:space="preserve">has happened and </w:t>
      </w:r>
      <w:r w:rsidR="00D12CD0">
        <w:rPr>
          <w:rFonts w:hint="eastAsia"/>
          <w:lang w:val="en-GB" w:eastAsia="en-US"/>
        </w:rPr>
        <w:t>which action</w:t>
      </w:r>
      <w:r>
        <w:rPr>
          <w:rFonts w:hint="eastAsia"/>
          <w:lang w:val="en-GB" w:eastAsia="en-US"/>
        </w:rPr>
        <w:t xml:space="preserve"> </w:t>
      </w:r>
      <w:r w:rsidR="00D12CD0">
        <w:rPr>
          <w:lang w:val="en-GB" w:eastAsia="en-US"/>
        </w:rPr>
        <w:t>could</w:t>
      </w:r>
      <w:r>
        <w:rPr>
          <w:rFonts w:hint="eastAsia"/>
          <w:lang w:val="en-GB" w:eastAsia="en-US"/>
        </w:rPr>
        <w:t xml:space="preserve"> be triggered.</w:t>
      </w:r>
    </w:p>
    <w:p w:rsidR="00213AAA" w:rsidRDefault="00213AAA" w:rsidP="00213AAA">
      <w:pPr>
        <w:pStyle w:val="NO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NOTE </w:t>
      </w:r>
      <w:r>
        <w:rPr>
          <w:rFonts w:eastAsia="Times New Roman" w:hint="eastAsia"/>
          <w:lang w:val="en-US" w:eastAsia="zh-CN"/>
        </w:rPr>
        <w:t>X</w:t>
      </w:r>
      <w:r>
        <w:rPr>
          <w:rFonts w:eastAsia="Times New Roman"/>
          <w:lang w:eastAsia="ko-KR"/>
        </w:rPr>
        <w:t>:</w:t>
      </w:r>
      <w:r>
        <w:rPr>
          <w:rFonts w:eastAsia="宋体" w:hint="eastAsia"/>
          <w:lang w:val="en-US" w:eastAsia="zh-CN"/>
        </w:rPr>
        <w:tab/>
      </w:r>
      <w:r>
        <w:rPr>
          <w:rFonts w:eastAsia="Times New Roman"/>
          <w:lang w:eastAsia="ko-KR"/>
        </w:rPr>
        <w:t xml:space="preserve">UE data collection, model delivery and transfer to the UE and model identification/management are not within the scope of </w:t>
      </w:r>
      <w:r>
        <w:rPr>
          <w:rFonts w:eastAsia="Times New Roman" w:hint="eastAsia"/>
          <w:lang w:val="en-US" w:eastAsia="zh-CN"/>
        </w:rPr>
        <w:t xml:space="preserve">this </w:t>
      </w:r>
      <w:r>
        <w:rPr>
          <w:rFonts w:eastAsia="Times New Roman"/>
          <w:lang w:eastAsia="ko-KR"/>
        </w:rPr>
        <w:t>key issue.</w:t>
      </w:r>
    </w:p>
    <w:p w:rsidR="000E43CA" w:rsidRDefault="0070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0E43CA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3CC" w:rsidRDefault="003463CC">
      <w:pPr>
        <w:spacing w:after="0"/>
      </w:pPr>
      <w:r>
        <w:separator/>
      </w:r>
    </w:p>
  </w:endnote>
  <w:endnote w:type="continuationSeparator" w:id="0">
    <w:p w:rsidR="003463CC" w:rsidRDefault="00346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3CA" w:rsidRDefault="0070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E43CA" w:rsidRDefault="0070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E43CA" w:rsidRDefault="000E43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3CC" w:rsidRDefault="003463CC">
      <w:pPr>
        <w:spacing w:after="0"/>
      </w:pPr>
      <w:r>
        <w:separator/>
      </w:r>
    </w:p>
  </w:footnote>
  <w:footnote w:type="continuationSeparator" w:id="0">
    <w:p w:rsidR="003463CC" w:rsidRDefault="003463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3CA" w:rsidRDefault="000E43CA"/>
  <w:p w:rsidR="000E43CA" w:rsidRDefault="000E43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3CA" w:rsidRDefault="0070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E43CA" w:rsidRDefault="00703D3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4B8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E43CA" w:rsidRDefault="000E43CA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80"/>
    <w:rsid w:val="000268FB"/>
    <w:rsid w:val="00027B9C"/>
    <w:rsid w:val="0003056A"/>
    <w:rsid w:val="0003091B"/>
    <w:rsid w:val="00030947"/>
    <w:rsid w:val="000322F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508"/>
    <w:rsid w:val="00052A29"/>
    <w:rsid w:val="000549F0"/>
    <w:rsid w:val="000559CF"/>
    <w:rsid w:val="000562EC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BA1"/>
    <w:rsid w:val="00084E41"/>
    <w:rsid w:val="0008565B"/>
    <w:rsid w:val="00085FC7"/>
    <w:rsid w:val="00086929"/>
    <w:rsid w:val="000900FC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2CFC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1A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43CA"/>
    <w:rsid w:val="000E44F6"/>
    <w:rsid w:val="000F0450"/>
    <w:rsid w:val="000F06D8"/>
    <w:rsid w:val="000F0CF9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207"/>
    <w:rsid w:val="0014061E"/>
    <w:rsid w:val="0014072B"/>
    <w:rsid w:val="00140AC7"/>
    <w:rsid w:val="001412C9"/>
    <w:rsid w:val="00141776"/>
    <w:rsid w:val="001428B7"/>
    <w:rsid w:val="00143EB9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C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A5"/>
    <w:rsid w:val="00167AF3"/>
    <w:rsid w:val="00170A7C"/>
    <w:rsid w:val="0017207F"/>
    <w:rsid w:val="001731A2"/>
    <w:rsid w:val="001736B5"/>
    <w:rsid w:val="00173A57"/>
    <w:rsid w:val="00174B81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23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B0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15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9FB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45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AAA"/>
    <w:rsid w:val="0021576A"/>
    <w:rsid w:val="00215B76"/>
    <w:rsid w:val="00216F4A"/>
    <w:rsid w:val="002174D6"/>
    <w:rsid w:val="00220AEB"/>
    <w:rsid w:val="00221F47"/>
    <w:rsid w:val="00222D3E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1D9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40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26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19D"/>
    <w:rsid w:val="002A6F90"/>
    <w:rsid w:val="002A71E1"/>
    <w:rsid w:val="002A7929"/>
    <w:rsid w:val="002B02A1"/>
    <w:rsid w:val="002B051E"/>
    <w:rsid w:val="002B1D85"/>
    <w:rsid w:val="002B21E7"/>
    <w:rsid w:val="002B2ABA"/>
    <w:rsid w:val="002B46FF"/>
    <w:rsid w:val="002B5DAE"/>
    <w:rsid w:val="002B6238"/>
    <w:rsid w:val="002B623A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8D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F36"/>
    <w:rsid w:val="00310B0A"/>
    <w:rsid w:val="0031175D"/>
    <w:rsid w:val="00312459"/>
    <w:rsid w:val="00312C36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7CC"/>
    <w:rsid w:val="00325BE6"/>
    <w:rsid w:val="003264F1"/>
    <w:rsid w:val="00327CA6"/>
    <w:rsid w:val="00331F83"/>
    <w:rsid w:val="00332AF1"/>
    <w:rsid w:val="00333038"/>
    <w:rsid w:val="003338BB"/>
    <w:rsid w:val="003349DF"/>
    <w:rsid w:val="00335D2E"/>
    <w:rsid w:val="0034141F"/>
    <w:rsid w:val="00345264"/>
    <w:rsid w:val="00346050"/>
    <w:rsid w:val="003463B5"/>
    <w:rsid w:val="003463CC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0B2"/>
    <w:rsid w:val="00364C69"/>
    <w:rsid w:val="00365501"/>
    <w:rsid w:val="003655BA"/>
    <w:rsid w:val="003663F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A8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F6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D8"/>
    <w:rsid w:val="003E704E"/>
    <w:rsid w:val="003E7535"/>
    <w:rsid w:val="003E7907"/>
    <w:rsid w:val="003E7B49"/>
    <w:rsid w:val="003F12F6"/>
    <w:rsid w:val="003F1EA3"/>
    <w:rsid w:val="003F258A"/>
    <w:rsid w:val="003F3648"/>
    <w:rsid w:val="003F38CA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A0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E3"/>
    <w:rsid w:val="00422FC5"/>
    <w:rsid w:val="00423407"/>
    <w:rsid w:val="00423BDB"/>
    <w:rsid w:val="00423F36"/>
    <w:rsid w:val="0042449E"/>
    <w:rsid w:val="004244F2"/>
    <w:rsid w:val="00425015"/>
    <w:rsid w:val="004268FC"/>
    <w:rsid w:val="0043031B"/>
    <w:rsid w:val="00431F48"/>
    <w:rsid w:val="00433169"/>
    <w:rsid w:val="00433E88"/>
    <w:rsid w:val="004347E7"/>
    <w:rsid w:val="00434BDE"/>
    <w:rsid w:val="004358A0"/>
    <w:rsid w:val="00440861"/>
    <w:rsid w:val="0044089B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E2"/>
    <w:rsid w:val="0046377B"/>
    <w:rsid w:val="00463840"/>
    <w:rsid w:val="0046434C"/>
    <w:rsid w:val="00464F7D"/>
    <w:rsid w:val="00465AD0"/>
    <w:rsid w:val="00465DB0"/>
    <w:rsid w:val="00466150"/>
    <w:rsid w:val="00467673"/>
    <w:rsid w:val="00467FA6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A5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BD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E82"/>
    <w:rsid w:val="004E7315"/>
    <w:rsid w:val="004F0B8C"/>
    <w:rsid w:val="004F0C9A"/>
    <w:rsid w:val="004F162D"/>
    <w:rsid w:val="004F1C34"/>
    <w:rsid w:val="004F277A"/>
    <w:rsid w:val="004F3D4A"/>
    <w:rsid w:val="004F6B3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5AD"/>
    <w:rsid w:val="005177DB"/>
    <w:rsid w:val="00517888"/>
    <w:rsid w:val="00520451"/>
    <w:rsid w:val="0052136C"/>
    <w:rsid w:val="00521F78"/>
    <w:rsid w:val="00524196"/>
    <w:rsid w:val="005244BB"/>
    <w:rsid w:val="0052654F"/>
    <w:rsid w:val="00526FD3"/>
    <w:rsid w:val="005276A4"/>
    <w:rsid w:val="00527F42"/>
    <w:rsid w:val="005304F4"/>
    <w:rsid w:val="00531410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7236"/>
    <w:rsid w:val="005372E9"/>
    <w:rsid w:val="00540092"/>
    <w:rsid w:val="005408D6"/>
    <w:rsid w:val="0054162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65"/>
    <w:rsid w:val="0055392F"/>
    <w:rsid w:val="00553C48"/>
    <w:rsid w:val="00554385"/>
    <w:rsid w:val="00554C55"/>
    <w:rsid w:val="00555F6C"/>
    <w:rsid w:val="00556068"/>
    <w:rsid w:val="005568FB"/>
    <w:rsid w:val="00560129"/>
    <w:rsid w:val="00561209"/>
    <w:rsid w:val="005612D1"/>
    <w:rsid w:val="0056459E"/>
    <w:rsid w:val="005657E5"/>
    <w:rsid w:val="00566A66"/>
    <w:rsid w:val="00567317"/>
    <w:rsid w:val="00572BA6"/>
    <w:rsid w:val="005735AD"/>
    <w:rsid w:val="00573C90"/>
    <w:rsid w:val="005746B5"/>
    <w:rsid w:val="00574A05"/>
    <w:rsid w:val="00575A7C"/>
    <w:rsid w:val="0057683F"/>
    <w:rsid w:val="00576F70"/>
    <w:rsid w:val="0057745C"/>
    <w:rsid w:val="00577C3B"/>
    <w:rsid w:val="0058073F"/>
    <w:rsid w:val="00581C35"/>
    <w:rsid w:val="00582750"/>
    <w:rsid w:val="005827C3"/>
    <w:rsid w:val="00582896"/>
    <w:rsid w:val="00582D40"/>
    <w:rsid w:val="005860AC"/>
    <w:rsid w:val="00590772"/>
    <w:rsid w:val="00590BD3"/>
    <w:rsid w:val="00591AC5"/>
    <w:rsid w:val="005932C8"/>
    <w:rsid w:val="00593984"/>
    <w:rsid w:val="0059430C"/>
    <w:rsid w:val="005950A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00B"/>
    <w:rsid w:val="005A69E3"/>
    <w:rsid w:val="005B0114"/>
    <w:rsid w:val="005B02B2"/>
    <w:rsid w:val="005B237A"/>
    <w:rsid w:val="005B278B"/>
    <w:rsid w:val="005B39D5"/>
    <w:rsid w:val="005B3FB9"/>
    <w:rsid w:val="005B4096"/>
    <w:rsid w:val="005B445F"/>
    <w:rsid w:val="005B49B5"/>
    <w:rsid w:val="005B605D"/>
    <w:rsid w:val="005B6100"/>
    <w:rsid w:val="005B6571"/>
    <w:rsid w:val="005B6969"/>
    <w:rsid w:val="005C04A8"/>
    <w:rsid w:val="005C0AC3"/>
    <w:rsid w:val="005C1260"/>
    <w:rsid w:val="005C166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13"/>
    <w:rsid w:val="005D1751"/>
    <w:rsid w:val="005D226C"/>
    <w:rsid w:val="005D369B"/>
    <w:rsid w:val="005D48A6"/>
    <w:rsid w:val="005D53B7"/>
    <w:rsid w:val="005D64D6"/>
    <w:rsid w:val="005D6828"/>
    <w:rsid w:val="005D76D7"/>
    <w:rsid w:val="005E0279"/>
    <w:rsid w:val="005E05FD"/>
    <w:rsid w:val="005E28BC"/>
    <w:rsid w:val="005E3445"/>
    <w:rsid w:val="005E449C"/>
    <w:rsid w:val="005E46B9"/>
    <w:rsid w:val="005E4B3C"/>
    <w:rsid w:val="005E562A"/>
    <w:rsid w:val="005E64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8BD"/>
    <w:rsid w:val="00617E84"/>
    <w:rsid w:val="006216B3"/>
    <w:rsid w:val="00621816"/>
    <w:rsid w:val="00621EDE"/>
    <w:rsid w:val="006224D6"/>
    <w:rsid w:val="0062258D"/>
    <w:rsid w:val="006238AD"/>
    <w:rsid w:val="00623FAF"/>
    <w:rsid w:val="00624FCE"/>
    <w:rsid w:val="0062503E"/>
    <w:rsid w:val="006278F1"/>
    <w:rsid w:val="00632F1F"/>
    <w:rsid w:val="00635AB9"/>
    <w:rsid w:val="006375B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1EF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0F93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0FC"/>
    <w:rsid w:val="00692A94"/>
    <w:rsid w:val="00692CBA"/>
    <w:rsid w:val="006934FB"/>
    <w:rsid w:val="00696865"/>
    <w:rsid w:val="0069689F"/>
    <w:rsid w:val="0069690B"/>
    <w:rsid w:val="00696998"/>
    <w:rsid w:val="0069716B"/>
    <w:rsid w:val="006974E6"/>
    <w:rsid w:val="006A2C65"/>
    <w:rsid w:val="006A3AC9"/>
    <w:rsid w:val="006A3DDC"/>
    <w:rsid w:val="006A4B39"/>
    <w:rsid w:val="006A4E2B"/>
    <w:rsid w:val="006A6DF0"/>
    <w:rsid w:val="006A762C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DD8"/>
    <w:rsid w:val="006C6C32"/>
    <w:rsid w:val="006C70F0"/>
    <w:rsid w:val="006C7993"/>
    <w:rsid w:val="006D1207"/>
    <w:rsid w:val="006D2EFC"/>
    <w:rsid w:val="006D32A1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069"/>
    <w:rsid w:val="006E64AD"/>
    <w:rsid w:val="006E6E00"/>
    <w:rsid w:val="006F0412"/>
    <w:rsid w:val="006F0544"/>
    <w:rsid w:val="006F2BEF"/>
    <w:rsid w:val="006F2E66"/>
    <w:rsid w:val="006F353F"/>
    <w:rsid w:val="006F383F"/>
    <w:rsid w:val="006F3B4D"/>
    <w:rsid w:val="006F4568"/>
    <w:rsid w:val="006F4C4E"/>
    <w:rsid w:val="006F4C5E"/>
    <w:rsid w:val="006F4D8E"/>
    <w:rsid w:val="006F5DD0"/>
    <w:rsid w:val="006F66BD"/>
    <w:rsid w:val="006F7205"/>
    <w:rsid w:val="007009DC"/>
    <w:rsid w:val="00703D35"/>
    <w:rsid w:val="00704663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A2"/>
    <w:rsid w:val="00740319"/>
    <w:rsid w:val="007403DF"/>
    <w:rsid w:val="007409A7"/>
    <w:rsid w:val="00740DC9"/>
    <w:rsid w:val="00742689"/>
    <w:rsid w:val="007445FE"/>
    <w:rsid w:val="00744FCE"/>
    <w:rsid w:val="007512A0"/>
    <w:rsid w:val="007516E8"/>
    <w:rsid w:val="007518AE"/>
    <w:rsid w:val="00754C4F"/>
    <w:rsid w:val="0075550E"/>
    <w:rsid w:val="00756755"/>
    <w:rsid w:val="00757168"/>
    <w:rsid w:val="007573CC"/>
    <w:rsid w:val="0076013E"/>
    <w:rsid w:val="0076040E"/>
    <w:rsid w:val="00762063"/>
    <w:rsid w:val="00762143"/>
    <w:rsid w:val="00762A9C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C8"/>
    <w:rsid w:val="007B7ED9"/>
    <w:rsid w:val="007C07CF"/>
    <w:rsid w:val="007C0D39"/>
    <w:rsid w:val="007C107C"/>
    <w:rsid w:val="007C1086"/>
    <w:rsid w:val="007C2972"/>
    <w:rsid w:val="007C2AB8"/>
    <w:rsid w:val="007C4A64"/>
    <w:rsid w:val="007C544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DAC"/>
    <w:rsid w:val="007E21DF"/>
    <w:rsid w:val="007E49AA"/>
    <w:rsid w:val="007E5287"/>
    <w:rsid w:val="007E54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49"/>
    <w:rsid w:val="00804551"/>
    <w:rsid w:val="00804C1E"/>
    <w:rsid w:val="00805B03"/>
    <w:rsid w:val="00807E74"/>
    <w:rsid w:val="008103FE"/>
    <w:rsid w:val="00811981"/>
    <w:rsid w:val="0081245E"/>
    <w:rsid w:val="00812CCD"/>
    <w:rsid w:val="00812F9D"/>
    <w:rsid w:val="00813D73"/>
    <w:rsid w:val="00814809"/>
    <w:rsid w:val="0081738F"/>
    <w:rsid w:val="00820AD1"/>
    <w:rsid w:val="008218D6"/>
    <w:rsid w:val="00821AE8"/>
    <w:rsid w:val="008224A6"/>
    <w:rsid w:val="00822C6A"/>
    <w:rsid w:val="00823FF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99"/>
    <w:rsid w:val="00866FBC"/>
    <w:rsid w:val="0086771E"/>
    <w:rsid w:val="00871941"/>
    <w:rsid w:val="00872977"/>
    <w:rsid w:val="00872C22"/>
    <w:rsid w:val="008735AA"/>
    <w:rsid w:val="008735C7"/>
    <w:rsid w:val="00873EFD"/>
    <w:rsid w:val="008754B1"/>
    <w:rsid w:val="00876CD9"/>
    <w:rsid w:val="0088038B"/>
    <w:rsid w:val="00880AA1"/>
    <w:rsid w:val="00881D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063"/>
    <w:rsid w:val="008B216C"/>
    <w:rsid w:val="008B2EF7"/>
    <w:rsid w:val="008B481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AE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22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CA0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07EFF"/>
    <w:rsid w:val="009106FA"/>
    <w:rsid w:val="00911EB1"/>
    <w:rsid w:val="0091233D"/>
    <w:rsid w:val="0091247F"/>
    <w:rsid w:val="009144E5"/>
    <w:rsid w:val="009151B8"/>
    <w:rsid w:val="0091538B"/>
    <w:rsid w:val="009173A0"/>
    <w:rsid w:val="00920BA7"/>
    <w:rsid w:val="0092375A"/>
    <w:rsid w:val="00923A7D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5344"/>
    <w:rsid w:val="00935717"/>
    <w:rsid w:val="0093589E"/>
    <w:rsid w:val="0093615C"/>
    <w:rsid w:val="009367F5"/>
    <w:rsid w:val="00936D93"/>
    <w:rsid w:val="00937D45"/>
    <w:rsid w:val="009412FF"/>
    <w:rsid w:val="00942421"/>
    <w:rsid w:val="00942586"/>
    <w:rsid w:val="00942A8D"/>
    <w:rsid w:val="009450A8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9D"/>
    <w:rsid w:val="009700B6"/>
    <w:rsid w:val="00972044"/>
    <w:rsid w:val="0097470E"/>
    <w:rsid w:val="00975CE0"/>
    <w:rsid w:val="009761CF"/>
    <w:rsid w:val="00976391"/>
    <w:rsid w:val="009772F8"/>
    <w:rsid w:val="009807B3"/>
    <w:rsid w:val="00980867"/>
    <w:rsid w:val="009814E8"/>
    <w:rsid w:val="00981896"/>
    <w:rsid w:val="00981BB9"/>
    <w:rsid w:val="009821D2"/>
    <w:rsid w:val="009822BD"/>
    <w:rsid w:val="009835D9"/>
    <w:rsid w:val="00983AD7"/>
    <w:rsid w:val="009851B8"/>
    <w:rsid w:val="0098614D"/>
    <w:rsid w:val="0098652B"/>
    <w:rsid w:val="00986C0C"/>
    <w:rsid w:val="00986CFF"/>
    <w:rsid w:val="009872A2"/>
    <w:rsid w:val="00990BC7"/>
    <w:rsid w:val="00991147"/>
    <w:rsid w:val="009913E0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2942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BC5"/>
    <w:rsid w:val="009C3FC7"/>
    <w:rsid w:val="009C4395"/>
    <w:rsid w:val="009C4BA7"/>
    <w:rsid w:val="009C58E1"/>
    <w:rsid w:val="009C5C95"/>
    <w:rsid w:val="009C609B"/>
    <w:rsid w:val="009C6293"/>
    <w:rsid w:val="009C68C4"/>
    <w:rsid w:val="009C6E0F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D8E"/>
    <w:rsid w:val="009E5AD2"/>
    <w:rsid w:val="009E5ADC"/>
    <w:rsid w:val="009E5E33"/>
    <w:rsid w:val="009E6D83"/>
    <w:rsid w:val="009E7A61"/>
    <w:rsid w:val="009F00BC"/>
    <w:rsid w:val="009F0BD4"/>
    <w:rsid w:val="009F1B24"/>
    <w:rsid w:val="009F2CB6"/>
    <w:rsid w:val="009F4E0D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A0"/>
    <w:rsid w:val="00A07106"/>
    <w:rsid w:val="00A10BDE"/>
    <w:rsid w:val="00A118D1"/>
    <w:rsid w:val="00A12779"/>
    <w:rsid w:val="00A131A8"/>
    <w:rsid w:val="00A139BE"/>
    <w:rsid w:val="00A1403A"/>
    <w:rsid w:val="00A1416A"/>
    <w:rsid w:val="00A1569B"/>
    <w:rsid w:val="00A15FAA"/>
    <w:rsid w:val="00A17EAF"/>
    <w:rsid w:val="00A20CB1"/>
    <w:rsid w:val="00A210AA"/>
    <w:rsid w:val="00A21470"/>
    <w:rsid w:val="00A21811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3B8"/>
    <w:rsid w:val="00A42794"/>
    <w:rsid w:val="00A43593"/>
    <w:rsid w:val="00A438D9"/>
    <w:rsid w:val="00A439C6"/>
    <w:rsid w:val="00A44142"/>
    <w:rsid w:val="00A446C3"/>
    <w:rsid w:val="00A45638"/>
    <w:rsid w:val="00A46B5B"/>
    <w:rsid w:val="00A473E4"/>
    <w:rsid w:val="00A47CC6"/>
    <w:rsid w:val="00A47F95"/>
    <w:rsid w:val="00A50C5F"/>
    <w:rsid w:val="00A51563"/>
    <w:rsid w:val="00A527FE"/>
    <w:rsid w:val="00A53003"/>
    <w:rsid w:val="00A5345E"/>
    <w:rsid w:val="00A54949"/>
    <w:rsid w:val="00A55E0A"/>
    <w:rsid w:val="00A5645D"/>
    <w:rsid w:val="00A60363"/>
    <w:rsid w:val="00A607E9"/>
    <w:rsid w:val="00A60C2A"/>
    <w:rsid w:val="00A60C51"/>
    <w:rsid w:val="00A61063"/>
    <w:rsid w:val="00A62ECF"/>
    <w:rsid w:val="00A6304B"/>
    <w:rsid w:val="00A63160"/>
    <w:rsid w:val="00A643FF"/>
    <w:rsid w:val="00A64C7B"/>
    <w:rsid w:val="00A65A7D"/>
    <w:rsid w:val="00A66142"/>
    <w:rsid w:val="00A66AAC"/>
    <w:rsid w:val="00A66AFD"/>
    <w:rsid w:val="00A67645"/>
    <w:rsid w:val="00A7341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F7E"/>
    <w:rsid w:val="00AA5503"/>
    <w:rsid w:val="00AA5E5D"/>
    <w:rsid w:val="00AA60F1"/>
    <w:rsid w:val="00AA6E40"/>
    <w:rsid w:val="00AA6E53"/>
    <w:rsid w:val="00AA7C94"/>
    <w:rsid w:val="00AB28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28"/>
    <w:rsid w:val="00AC7FB4"/>
    <w:rsid w:val="00AD0211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4D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469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44"/>
    <w:rsid w:val="00B14987"/>
    <w:rsid w:val="00B15CB4"/>
    <w:rsid w:val="00B15D04"/>
    <w:rsid w:val="00B17779"/>
    <w:rsid w:val="00B20E9E"/>
    <w:rsid w:val="00B21492"/>
    <w:rsid w:val="00B224A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2D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FE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B16"/>
    <w:rsid w:val="00B90A18"/>
    <w:rsid w:val="00B91779"/>
    <w:rsid w:val="00B91AC8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93F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6F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72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113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033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4C38"/>
    <w:rsid w:val="00C45A3F"/>
    <w:rsid w:val="00C46228"/>
    <w:rsid w:val="00C46C47"/>
    <w:rsid w:val="00C47B3F"/>
    <w:rsid w:val="00C51394"/>
    <w:rsid w:val="00C51CC5"/>
    <w:rsid w:val="00C52444"/>
    <w:rsid w:val="00C52C13"/>
    <w:rsid w:val="00C530DD"/>
    <w:rsid w:val="00C541F2"/>
    <w:rsid w:val="00C54513"/>
    <w:rsid w:val="00C5471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C8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89"/>
    <w:rsid w:val="00C845DE"/>
    <w:rsid w:val="00C86437"/>
    <w:rsid w:val="00C871EF"/>
    <w:rsid w:val="00C878F1"/>
    <w:rsid w:val="00C87EF3"/>
    <w:rsid w:val="00C87F21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524"/>
    <w:rsid w:val="00CA6A05"/>
    <w:rsid w:val="00CA7003"/>
    <w:rsid w:val="00CA76A1"/>
    <w:rsid w:val="00CB0826"/>
    <w:rsid w:val="00CB285D"/>
    <w:rsid w:val="00CB4415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1E"/>
    <w:rsid w:val="00D07514"/>
    <w:rsid w:val="00D12C49"/>
    <w:rsid w:val="00D12CD0"/>
    <w:rsid w:val="00D1331A"/>
    <w:rsid w:val="00D1334E"/>
    <w:rsid w:val="00D133A7"/>
    <w:rsid w:val="00D1382A"/>
    <w:rsid w:val="00D1496F"/>
    <w:rsid w:val="00D1621C"/>
    <w:rsid w:val="00D177CC"/>
    <w:rsid w:val="00D21661"/>
    <w:rsid w:val="00D21FA0"/>
    <w:rsid w:val="00D226CE"/>
    <w:rsid w:val="00D22E63"/>
    <w:rsid w:val="00D237E7"/>
    <w:rsid w:val="00D23C21"/>
    <w:rsid w:val="00D25AC5"/>
    <w:rsid w:val="00D26287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8E"/>
    <w:rsid w:val="00D36671"/>
    <w:rsid w:val="00D36CCD"/>
    <w:rsid w:val="00D40041"/>
    <w:rsid w:val="00D40158"/>
    <w:rsid w:val="00D4330C"/>
    <w:rsid w:val="00D448A4"/>
    <w:rsid w:val="00D4537D"/>
    <w:rsid w:val="00D458D4"/>
    <w:rsid w:val="00D4677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CF"/>
    <w:rsid w:val="00D614D5"/>
    <w:rsid w:val="00D6339A"/>
    <w:rsid w:val="00D63F43"/>
    <w:rsid w:val="00D64BFB"/>
    <w:rsid w:val="00D710EE"/>
    <w:rsid w:val="00D7132C"/>
    <w:rsid w:val="00D72284"/>
    <w:rsid w:val="00D72366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33"/>
    <w:rsid w:val="00DA7F6E"/>
    <w:rsid w:val="00DB1C5D"/>
    <w:rsid w:val="00DB284E"/>
    <w:rsid w:val="00DB322D"/>
    <w:rsid w:val="00DB38B6"/>
    <w:rsid w:val="00DB3A4D"/>
    <w:rsid w:val="00DB4D35"/>
    <w:rsid w:val="00DB5B57"/>
    <w:rsid w:val="00DB6FED"/>
    <w:rsid w:val="00DC05E2"/>
    <w:rsid w:val="00DC0A91"/>
    <w:rsid w:val="00DC1357"/>
    <w:rsid w:val="00DC16D0"/>
    <w:rsid w:val="00DC2358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2B7E"/>
    <w:rsid w:val="00DE325F"/>
    <w:rsid w:val="00DE4468"/>
    <w:rsid w:val="00DE4D23"/>
    <w:rsid w:val="00DE4FE3"/>
    <w:rsid w:val="00DE7993"/>
    <w:rsid w:val="00DF0A26"/>
    <w:rsid w:val="00DF1A53"/>
    <w:rsid w:val="00DF264E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D58"/>
    <w:rsid w:val="00E21E7A"/>
    <w:rsid w:val="00E2211F"/>
    <w:rsid w:val="00E221DB"/>
    <w:rsid w:val="00E2227B"/>
    <w:rsid w:val="00E225DD"/>
    <w:rsid w:val="00E2263B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35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6C"/>
    <w:rsid w:val="00E36FEE"/>
    <w:rsid w:val="00E37807"/>
    <w:rsid w:val="00E37B0A"/>
    <w:rsid w:val="00E400A9"/>
    <w:rsid w:val="00E4178A"/>
    <w:rsid w:val="00E41B93"/>
    <w:rsid w:val="00E4213D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09"/>
    <w:rsid w:val="00E57CA8"/>
    <w:rsid w:val="00E57E85"/>
    <w:rsid w:val="00E63645"/>
    <w:rsid w:val="00E63679"/>
    <w:rsid w:val="00E636FF"/>
    <w:rsid w:val="00E63E1C"/>
    <w:rsid w:val="00E656D1"/>
    <w:rsid w:val="00E65B67"/>
    <w:rsid w:val="00E66033"/>
    <w:rsid w:val="00E66714"/>
    <w:rsid w:val="00E6696D"/>
    <w:rsid w:val="00E676F0"/>
    <w:rsid w:val="00E67CCB"/>
    <w:rsid w:val="00E72791"/>
    <w:rsid w:val="00E72A6B"/>
    <w:rsid w:val="00E72C53"/>
    <w:rsid w:val="00E73FF9"/>
    <w:rsid w:val="00E74A85"/>
    <w:rsid w:val="00E74CCB"/>
    <w:rsid w:val="00E75C05"/>
    <w:rsid w:val="00E7628D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CB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4EA"/>
    <w:rsid w:val="00EF2A87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EF793D"/>
    <w:rsid w:val="00F003A1"/>
    <w:rsid w:val="00F02431"/>
    <w:rsid w:val="00F02727"/>
    <w:rsid w:val="00F03889"/>
    <w:rsid w:val="00F053C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92E"/>
    <w:rsid w:val="00F26B7C"/>
    <w:rsid w:val="00F30682"/>
    <w:rsid w:val="00F30A3A"/>
    <w:rsid w:val="00F31A12"/>
    <w:rsid w:val="00F31FC9"/>
    <w:rsid w:val="00F326D3"/>
    <w:rsid w:val="00F32EAA"/>
    <w:rsid w:val="00F331F5"/>
    <w:rsid w:val="00F36820"/>
    <w:rsid w:val="00F36872"/>
    <w:rsid w:val="00F36E18"/>
    <w:rsid w:val="00F37BA2"/>
    <w:rsid w:val="00F40EE5"/>
    <w:rsid w:val="00F41C6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44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5C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  <w:rsid w:val="054F0A95"/>
    <w:rsid w:val="06B63074"/>
    <w:rsid w:val="0C1D5598"/>
    <w:rsid w:val="190D2427"/>
    <w:rsid w:val="1B0251CC"/>
    <w:rsid w:val="1DC74FF4"/>
    <w:rsid w:val="22063B30"/>
    <w:rsid w:val="2DE71802"/>
    <w:rsid w:val="4048415B"/>
    <w:rsid w:val="46667712"/>
    <w:rsid w:val="4D95366A"/>
    <w:rsid w:val="5D5F4C21"/>
    <w:rsid w:val="5EEC4644"/>
    <w:rsid w:val="7605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DF5E66"/>
  <w15:docId w15:val="{8C8D9DD7-6D20-45CD-91A3-FE4F5036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caption" w:uiPriority="35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rPr>
      <w:b/>
      <w:bCs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f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001A8C-35DC-4B14-9CCD-50DADBC31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660</Words>
  <Characters>3766</Characters>
  <Application>Microsoft Office Word</Application>
  <DocSecurity>0</DocSecurity>
  <Lines>31</Lines>
  <Paragraphs>8</Paragraphs>
  <ScaleCrop>false</ScaleCrop>
  <Company>Huawei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user2</cp:lastModifiedBy>
  <cp:revision>4</cp:revision>
  <cp:lastPrinted>2018-08-13T16:59:00Z</cp:lastPrinted>
  <dcterms:created xsi:type="dcterms:W3CDTF">2024-01-08T09:58:00Z</dcterms:created>
  <dcterms:modified xsi:type="dcterms:W3CDTF">2024-01-12T14:09:00Z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(3)2mhh0GdD0Kridstp23RUi3/+tFvk4YX6CwPsZXJk2lwG1u6bJMNILtcyhCHRtL0Wq/RXV7DQ
BbAgXNQkgoF7BeJnv5luNEjjPJWnXsYMggYV4TgyWDjLhMZkjYO14CxDRfFmJLOmpIIyt1m0
d2MlsMPYaAAp44uPs6A1tZRTk/RpJp2O0DR+izAMCwLUyqrezf3/L3uWch1ys7qF2oDaLddL
dHip9WKUk7wW8Ac6P2</vt:lpwstr>
  </property>
  <property fmtid="{D5CDD505-2E9C-101B-9397-08002B2CF9AE}" pid="9" name="_2015_ms_pID_7253431">
    <vt:lpwstr>W31dk+JpNwJ767zsVsexVcrApFuE5bTFcZJ/C5dYXmOExyT2RFA6hi
OVBaIvrPvg3m2vWTMtpAoIG3iqA7Fq6i+RF24p5d0M9jyDL+irnsENc7M0BRxg/aUGrXVOUd
+T0jMFEvGbIZIPDOpQ+8iVySDj+M1y6Zto+GUKUvEzpypZsPMWUxRoXfSf9WF9GVVchZgTCA
vN3aZj6r0bqXtAFHAjFFxhNH59rwX/sfF6XG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1643279077</vt:lpwstr>
  </property>
  <property fmtid="{D5CDD505-2E9C-101B-9397-08002B2CF9AE}" pid="14" name="_2015_ms_pID_7253432">
    <vt:lpwstr>2g==</vt:lpwstr>
  </property>
  <property fmtid="{D5CDD505-2E9C-101B-9397-08002B2CF9AE}" pid="15" name="KSOProductBuildVer">
    <vt:lpwstr>2052-11.8.2.12085</vt:lpwstr>
  </property>
  <property fmtid="{D5CDD505-2E9C-101B-9397-08002B2CF9AE}" pid="16" name="ICV">
    <vt:lpwstr>8F16BB7B7EDD45D08A6E7E373FEB399A</vt:lpwstr>
  </property>
</Properties>
</file>